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>Участник ЕГЭ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ЕГЭ требований настоящего Порядка и неправильным заполнением бланков экзаменационной работы.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ab/>
        <w:t xml:space="preserve">Информация о времени и месте рассмотрения апелляции по каждому учебному предмету размещается на сайте министерства образования Саратовской области </w:t>
      </w:r>
      <w:hyperlink r:id="rId6" w:history="1">
        <w:r w:rsidRPr="009B3CA9">
          <w:rPr>
            <w:color w:val="0000FF"/>
            <w:sz w:val="28"/>
            <w:szCs w:val="28"/>
            <w:u w:val="single"/>
          </w:rPr>
          <w:t>http://minobr.saratov.gov.ru/</w:t>
        </w:r>
      </w:hyperlink>
      <w:r w:rsidRPr="009B3CA9">
        <w:rPr>
          <w:sz w:val="28"/>
          <w:szCs w:val="28"/>
        </w:rPr>
        <w:t xml:space="preserve"> вместе с информацией об утверждении результата ЕГЭ.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>Участники ЕГЭ и (или) его родители (законные представители) при желании присутствуют при рассмотрении апелляции.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ab/>
      </w:r>
      <w:r w:rsidRPr="009B3CA9">
        <w:rPr>
          <w:b/>
          <w:sz w:val="28"/>
          <w:szCs w:val="28"/>
        </w:rPr>
        <w:t>Апелляцию о нарушении установленного Порядка проведения ГИА</w:t>
      </w:r>
      <w:r w:rsidRPr="009B3CA9">
        <w:rPr>
          <w:sz w:val="28"/>
          <w:szCs w:val="28"/>
        </w:rPr>
        <w:t xml:space="preserve"> участник ЕГЭ подает в день проведения экзамена члену ГЭК, не покидая ППЭ.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>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решение об отклонении или об удовлетворении апелляции.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ЕГЭ.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ab/>
      </w:r>
      <w:r w:rsidRPr="009B3CA9">
        <w:rPr>
          <w:b/>
          <w:sz w:val="28"/>
          <w:szCs w:val="28"/>
        </w:rPr>
        <w:t>Апелляция о несогласии с выставленными баллами</w:t>
      </w:r>
      <w:r w:rsidRPr="009B3CA9">
        <w:rPr>
          <w:sz w:val="28"/>
          <w:szCs w:val="28"/>
        </w:rPr>
        <w:t xml:space="preserve"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 экзамена по соответствующему учебному предмету. Участники ЕГЭ подают апелляцию о несогласии с выставленными баллами в конфликтную комиссию по адресу: </w:t>
      </w:r>
      <w:proofErr w:type="gramStart"/>
      <w:r w:rsidRPr="009B3CA9">
        <w:rPr>
          <w:sz w:val="28"/>
          <w:szCs w:val="28"/>
        </w:rPr>
        <w:t>г</w:t>
      </w:r>
      <w:proofErr w:type="gramEnd"/>
      <w:r w:rsidRPr="009B3CA9">
        <w:rPr>
          <w:sz w:val="28"/>
          <w:szCs w:val="28"/>
        </w:rPr>
        <w:t xml:space="preserve">. Саратов, ул. Мичурина, д. 89, </w:t>
      </w:r>
      <w:r w:rsidRPr="009B3CA9">
        <w:rPr>
          <w:sz w:val="28"/>
          <w:szCs w:val="28"/>
        </w:rPr>
        <w:br/>
        <w:t xml:space="preserve">т. 8(845-2) </w:t>
      </w:r>
      <w:r>
        <w:rPr>
          <w:sz w:val="28"/>
          <w:szCs w:val="28"/>
        </w:rPr>
        <w:t>75-35-04</w:t>
      </w:r>
      <w:r w:rsidRPr="009B3CA9">
        <w:rPr>
          <w:sz w:val="28"/>
          <w:szCs w:val="28"/>
        </w:rPr>
        <w:t>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lastRenderedPageBreak/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 предметной комиссией, подавших апелляцию.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 xml:space="preserve">Указанные материалы предъявляются участникам ЕГЭ (в случае его участия в рассмотрении апелляции). 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ЕГЭ,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</w:t>
      </w:r>
      <w:proofErr w:type="gramStart"/>
      <w:r w:rsidRPr="009B3CA9">
        <w:rPr>
          <w:sz w:val="28"/>
          <w:szCs w:val="28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9B3CA9">
        <w:rPr>
          <w:sz w:val="28"/>
          <w:szCs w:val="28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tab/>
        <w:t>Апелляции о нарушении установленного порядка проведения ГИА и (или) о несогласии с выставленными баллами могут быть отозваны участниками ЕГЭ по их собственному желанию. Для этого участник ЕГЭ пишет заявление об отзыве поданной им апелляции. Участники ЕГЭ подают соответствующее заявление в письменной форме в конфликтную комиссию.</w:t>
      </w:r>
    </w:p>
    <w:p w:rsidR="002B322C" w:rsidRPr="009B3CA9" w:rsidRDefault="002B322C" w:rsidP="002B322C">
      <w:pPr>
        <w:ind w:firstLine="709"/>
        <w:contextualSpacing/>
        <w:jc w:val="both"/>
        <w:rPr>
          <w:sz w:val="28"/>
          <w:szCs w:val="28"/>
        </w:rPr>
      </w:pPr>
      <w:r w:rsidRPr="009B3CA9">
        <w:rPr>
          <w:sz w:val="28"/>
          <w:szCs w:val="28"/>
        </w:rPr>
        <w:t>В случае отсутствия заявления об отзыве поданной апелляции и неявки участника ЕГЭ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2B322C" w:rsidRPr="009B3CA9" w:rsidRDefault="002B322C" w:rsidP="002B322C">
      <w:pPr>
        <w:jc w:val="both"/>
        <w:rPr>
          <w:i/>
          <w:sz w:val="16"/>
          <w:szCs w:val="16"/>
        </w:rPr>
      </w:pPr>
    </w:p>
    <w:p w:rsidR="002B322C" w:rsidRPr="009B3CA9" w:rsidRDefault="002B322C" w:rsidP="002B3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A9">
        <w:rPr>
          <w:sz w:val="28"/>
          <w:szCs w:val="28"/>
        </w:rPr>
        <w:lastRenderedPageBreak/>
        <w:t>Данная информация была подготовлена в соответствии с  нормативными правовыми документами, регламентирующими проведение ЕГЭ:</w:t>
      </w:r>
    </w:p>
    <w:p w:rsidR="002B322C" w:rsidRPr="009B3CA9" w:rsidRDefault="002B322C" w:rsidP="002B322C">
      <w:pPr>
        <w:ind w:firstLine="851"/>
        <w:contextualSpacing/>
        <w:jc w:val="both"/>
        <w:rPr>
          <w:sz w:val="28"/>
          <w:szCs w:val="28"/>
        </w:rPr>
      </w:pPr>
      <w:r w:rsidRPr="009B3CA9">
        <w:rPr>
          <w:sz w:val="28"/>
          <w:szCs w:val="28"/>
        </w:rPr>
        <w:t>1.</w:t>
      </w:r>
      <w:r w:rsidRPr="009B3CA9">
        <w:rPr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:rsidR="002B322C" w:rsidRPr="009B3CA9" w:rsidRDefault="002B322C" w:rsidP="002B322C">
      <w:pPr>
        <w:ind w:firstLine="851"/>
        <w:contextualSpacing/>
        <w:jc w:val="both"/>
        <w:rPr>
          <w:sz w:val="28"/>
          <w:szCs w:val="28"/>
        </w:rPr>
      </w:pPr>
      <w:r w:rsidRPr="009B3CA9">
        <w:rPr>
          <w:sz w:val="28"/>
          <w:szCs w:val="28"/>
        </w:rPr>
        <w:t>2.</w:t>
      </w:r>
      <w:r w:rsidRPr="009B3CA9">
        <w:rPr>
          <w:sz w:val="28"/>
          <w:szCs w:val="28"/>
        </w:rPr>
        <w:tab/>
      </w:r>
      <w:proofErr w:type="gramStart"/>
      <w:r w:rsidRPr="009B3CA9">
        <w:rPr>
          <w:sz w:val="28"/>
          <w:szCs w:val="28"/>
        </w:rPr>
        <w:t>Постановлением Правительства Российской Федерации от           31 августа 2013 года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9B3CA9">
        <w:rPr>
          <w:sz w:val="28"/>
          <w:szCs w:val="28"/>
        </w:rPr>
        <w:t xml:space="preserve"> среднего общего образования».</w:t>
      </w:r>
    </w:p>
    <w:p w:rsidR="002B322C" w:rsidRPr="009B3CA9" w:rsidRDefault="002B322C" w:rsidP="002B322C">
      <w:pPr>
        <w:ind w:firstLine="851"/>
        <w:contextualSpacing/>
        <w:jc w:val="both"/>
        <w:rPr>
          <w:sz w:val="28"/>
          <w:szCs w:val="28"/>
        </w:rPr>
      </w:pPr>
      <w:r w:rsidRPr="009B3CA9">
        <w:rPr>
          <w:sz w:val="28"/>
          <w:szCs w:val="28"/>
        </w:rPr>
        <w:t xml:space="preserve"> 3.</w:t>
      </w:r>
      <w:r w:rsidRPr="009B3CA9">
        <w:rPr>
          <w:sz w:val="28"/>
          <w:szCs w:val="28"/>
        </w:rPr>
        <w:tab/>
        <w:t>Совместным приказом Министерства просвещения Российской Федерации и Федеральной службы по надзору в сфере образования и науки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2B322C" w:rsidRPr="009B3CA9" w:rsidRDefault="002B322C" w:rsidP="002B322C">
      <w:pPr>
        <w:tabs>
          <w:tab w:val="left" w:pos="0"/>
        </w:tabs>
        <w:jc w:val="both"/>
        <w:rPr>
          <w:sz w:val="16"/>
          <w:szCs w:val="16"/>
        </w:rPr>
      </w:pPr>
    </w:p>
    <w:p w:rsidR="002B322C" w:rsidRPr="009B3CA9" w:rsidRDefault="002B322C" w:rsidP="002B322C">
      <w:pPr>
        <w:tabs>
          <w:tab w:val="left" w:pos="0"/>
        </w:tabs>
        <w:jc w:val="both"/>
        <w:rPr>
          <w:sz w:val="28"/>
          <w:szCs w:val="28"/>
        </w:rPr>
      </w:pPr>
      <w:r w:rsidRPr="009B3CA9">
        <w:rPr>
          <w:sz w:val="28"/>
          <w:szCs w:val="28"/>
        </w:rPr>
        <w:t>С правилами проведения ЕГЭ ознакомлен (а):</w:t>
      </w:r>
    </w:p>
    <w:p w:rsidR="002B322C" w:rsidRPr="009B3CA9" w:rsidRDefault="002B322C" w:rsidP="002B322C">
      <w:pPr>
        <w:tabs>
          <w:tab w:val="left" w:pos="0"/>
        </w:tabs>
        <w:jc w:val="both"/>
        <w:rPr>
          <w:sz w:val="28"/>
          <w:szCs w:val="28"/>
        </w:rPr>
      </w:pPr>
    </w:p>
    <w:p w:rsidR="002B322C" w:rsidRPr="009B3CA9" w:rsidRDefault="002B322C" w:rsidP="002B322C">
      <w:pPr>
        <w:tabs>
          <w:tab w:val="left" w:pos="0"/>
        </w:tabs>
        <w:jc w:val="both"/>
        <w:rPr>
          <w:sz w:val="28"/>
          <w:szCs w:val="28"/>
        </w:rPr>
      </w:pPr>
      <w:r w:rsidRPr="009B3CA9">
        <w:rPr>
          <w:sz w:val="28"/>
          <w:szCs w:val="28"/>
        </w:rPr>
        <w:t>Участник ЕГЭ</w:t>
      </w:r>
    </w:p>
    <w:p w:rsidR="002B322C" w:rsidRPr="009B3CA9" w:rsidRDefault="002B322C" w:rsidP="002B322C">
      <w:pPr>
        <w:tabs>
          <w:tab w:val="left" w:pos="0"/>
        </w:tabs>
        <w:jc w:val="both"/>
        <w:rPr>
          <w:sz w:val="16"/>
          <w:szCs w:val="16"/>
        </w:rPr>
      </w:pPr>
    </w:p>
    <w:p w:rsidR="002B322C" w:rsidRPr="009B3CA9" w:rsidRDefault="002B322C" w:rsidP="002B322C">
      <w:pPr>
        <w:tabs>
          <w:tab w:val="left" w:pos="0"/>
        </w:tabs>
        <w:jc w:val="both"/>
        <w:rPr>
          <w:sz w:val="28"/>
          <w:szCs w:val="28"/>
        </w:rPr>
      </w:pPr>
      <w:r w:rsidRPr="009B3CA9">
        <w:rPr>
          <w:sz w:val="28"/>
          <w:szCs w:val="28"/>
        </w:rPr>
        <w:t>«___»____________20__г.    ___________________ /_____________________ /</w:t>
      </w:r>
    </w:p>
    <w:p w:rsidR="002B322C" w:rsidRDefault="002B322C" w:rsidP="002B322C">
      <w:pPr>
        <w:shd w:val="clear" w:color="auto" w:fill="FFFFFF"/>
        <w:tabs>
          <w:tab w:val="left" w:pos="709"/>
        </w:tabs>
        <w:spacing w:line="312" w:lineRule="exact"/>
        <w:ind w:left="5103" w:right="-2"/>
        <w:rPr>
          <w:color w:val="000000"/>
          <w:spacing w:val="-1"/>
          <w:sz w:val="28"/>
          <w:szCs w:val="28"/>
        </w:rPr>
      </w:pPr>
    </w:p>
    <w:p w:rsidR="002B322C" w:rsidRDefault="002B322C" w:rsidP="002B322C">
      <w:pPr>
        <w:shd w:val="clear" w:color="auto" w:fill="FFFFFF"/>
        <w:tabs>
          <w:tab w:val="left" w:pos="709"/>
        </w:tabs>
        <w:spacing w:line="312" w:lineRule="exact"/>
        <w:ind w:left="5103" w:right="-2"/>
        <w:rPr>
          <w:color w:val="000000"/>
          <w:spacing w:val="-1"/>
          <w:sz w:val="28"/>
          <w:szCs w:val="28"/>
        </w:rPr>
        <w:sectPr w:rsidR="002B322C" w:rsidSect="00E529EF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2B322C" w:rsidRDefault="002B322C" w:rsidP="002B322C">
      <w:pPr>
        <w:shd w:val="clear" w:color="auto" w:fill="FFFFFF"/>
        <w:tabs>
          <w:tab w:val="left" w:pos="6663"/>
        </w:tabs>
        <w:spacing w:line="312" w:lineRule="exact"/>
        <w:ind w:left="4253" w:right="-2"/>
        <w:rPr>
          <w:color w:val="000000"/>
          <w:spacing w:val="-1"/>
          <w:sz w:val="28"/>
          <w:szCs w:val="28"/>
        </w:rPr>
      </w:pPr>
      <w:r w:rsidRPr="00031B47">
        <w:rPr>
          <w:color w:val="000000"/>
          <w:spacing w:val="-1"/>
          <w:sz w:val="28"/>
          <w:szCs w:val="28"/>
        </w:rPr>
        <w:lastRenderedPageBreak/>
        <w:t>Приложение №</w:t>
      </w:r>
      <w:r>
        <w:rPr>
          <w:color w:val="000000"/>
          <w:spacing w:val="-1"/>
          <w:sz w:val="28"/>
          <w:szCs w:val="28"/>
        </w:rPr>
        <w:t xml:space="preserve"> 9 </w:t>
      </w:r>
    </w:p>
    <w:p w:rsidR="002B322C" w:rsidRDefault="002B322C" w:rsidP="002B322C">
      <w:pPr>
        <w:shd w:val="clear" w:color="auto" w:fill="FFFFFF"/>
        <w:tabs>
          <w:tab w:val="left" w:pos="6663"/>
        </w:tabs>
        <w:spacing w:line="312" w:lineRule="exact"/>
        <w:ind w:left="4253" w:right="-2"/>
        <w:rPr>
          <w:color w:val="000000"/>
          <w:spacing w:val="-1"/>
          <w:sz w:val="28"/>
          <w:szCs w:val="28"/>
        </w:rPr>
      </w:pPr>
      <w:r w:rsidRPr="0008121B">
        <w:rPr>
          <w:color w:val="000000"/>
          <w:spacing w:val="-1"/>
          <w:sz w:val="28"/>
          <w:szCs w:val="28"/>
        </w:rPr>
        <w:t xml:space="preserve">к </w:t>
      </w:r>
      <w:r>
        <w:rPr>
          <w:color w:val="000000"/>
          <w:spacing w:val="-1"/>
          <w:sz w:val="28"/>
          <w:szCs w:val="28"/>
        </w:rPr>
        <w:t xml:space="preserve">рекомендациям по </w:t>
      </w:r>
      <w:r w:rsidRPr="0008121B">
        <w:rPr>
          <w:color w:val="000000"/>
          <w:spacing w:val="-1"/>
          <w:sz w:val="28"/>
          <w:szCs w:val="28"/>
        </w:rPr>
        <w:t xml:space="preserve">регистрации на сдачу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</w:t>
      </w:r>
    </w:p>
    <w:p w:rsidR="002B322C" w:rsidRPr="0008121B" w:rsidRDefault="002B322C" w:rsidP="002B322C">
      <w:pPr>
        <w:shd w:val="clear" w:color="auto" w:fill="FFFFFF"/>
        <w:tabs>
          <w:tab w:val="left" w:pos="6663"/>
        </w:tabs>
        <w:spacing w:line="312" w:lineRule="exact"/>
        <w:ind w:left="4253" w:right="-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2022</w:t>
      </w:r>
      <w:r w:rsidRPr="0008121B">
        <w:rPr>
          <w:color w:val="000000"/>
          <w:spacing w:val="-1"/>
          <w:sz w:val="28"/>
          <w:szCs w:val="28"/>
        </w:rPr>
        <w:t xml:space="preserve"> году</w:t>
      </w:r>
    </w:p>
    <w:p w:rsidR="002B322C" w:rsidRDefault="002B322C" w:rsidP="002B322C">
      <w:pPr>
        <w:shd w:val="clear" w:color="auto" w:fill="FFFFFF"/>
        <w:tabs>
          <w:tab w:val="left" w:pos="709"/>
        </w:tabs>
        <w:spacing w:line="312" w:lineRule="exact"/>
        <w:ind w:left="5103" w:right="-2"/>
        <w:rPr>
          <w:color w:val="000000"/>
          <w:spacing w:val="-1"/>
          <w:sz w:val="28"/>
          <w:szCs w:val="28"/>
        </w:rPr>
      </w:pPr>
    </w:p>
    <w:p w:rsidR="002B322C" w:rsidRDefault="002B322C" w:rsidP="002B322C">
      <w:pPr>
        <w:shd w:val="clear" w:color="auto" w:fill="FFFFFF"/>
        <w:tabs>
          <w:tab w:val="left" w:pos="709"/>
        </w:tabs>
        <w:spacing w:line="312" w:lineRule="exact"/>
        <w:ind w:left="5103" w:right="-2"/>
        <w:rPr>
          <w:color w:val="000000"/>
          <w:spacing w:val="-1"/>
          <w:sz w:val="28"/>
          <w:szCs w:val="28"/>
        </w:rPr>
      </w:pPr>
    </w:p>
    <w:p w:rsidR="002B322C" w:rsidRPr="005A0DAF" w:rsidRDefault="002B322C" w:rsidP="002B322C">
      <w:pPr>
        <w:tabs>
          <w:tab w:val="left" w:pos="0"/>
        </w:tabs>
        <w:jc w:val="center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 xml:space="preserve">ГАУ </w:t>
      </w:r>
      <w:proofErr w:type="gramStart"/>
      <w:r w:rsidRPr="005A0DAF">
        <w:rPr>
          <w:b/>
          <w:sz w:val="28"/>
          <w:szCs w:val="28"/>
        </w:rPr>
        <w:t>СО</w:t>
      </w:r>
      <w:proofErr w:type="gramEnd"/>
      <w:r w:rsidRPr="005A0DAF">
        <w:rPr>
          <w:b/>
          <w:sz w:val="28"/>
          <w:szCs w:val="28"/>
        </w:rPr>
        <w:t xml:space="preserve"> «Региональный центр оценки качества образования»</w:t>
      </w:r>
    </w:p>
    <w:p w:rsidR="002B322C" w:rsidRPr="005A0DAF" w:rsidRDefault="002B322C" w:rsidP="002B322C">
      <w:pPr>
        <w:spacing w:after="20"/>
        <w:ind w:hanging="9"/>
        <w:jc w:val="center"/>
        <w:outlineLvl w:val="0"/>
        <w:rPr>
          <w:b/>
          <w:color w:val="000000"/>
          <w:sz w:val="26"/>
          <w:szCs w:val="26"/>
        </w:rPr>
      </w:pPr>
    </w:p>
    <w:p w:rsidR="002B322C" w:rsidRPr="005A0DAF" w:rsidRDefault="002B322C" w:rsidP="002B322C">
      <w:pPr>
        <w:spacing w:after="20"/>
        <w:ind w:hanging="9"/>
        <w:jc w:val="center"/>
        <w:outlineLvl w:val="0"/>
        <w:rPr>
          <w:b/>
          <w:color w:val="000000"/>
          <w:sz w:val="28"/>
          <w:szCs w:val="28"/>
        </w:rPr>
      </w:pPr>
      <w:r w:rsidRPr="005A0DAF">
        <w:rPr>
          <w:b/>
          <w:color w:val="000000"/>
          <w:sz w:val="28"/>
          <w:szCs w:val="28"/>
        </w:rPr>
        <w:t>УВЕДОМЛЕНИЕ от «____»____________ 20__ года</w:t>
      </w:r>
    </w:p>
    <w:p w:rsidR="002B322C" w:rsidRPr="005A0DAF" w:rsidRDefault="002B322C" w:rsidP="002B322C">
      <w:pPr>
        <w:shd w:val="clear" w:color="auto" w:fill="FFFFFF"/>
        <w:tabs>
          <w:tab w:val="left" w:pos="709"/>
        </w:tabs>
        <w:spacing w:line="312" w:lineRule="exact"/>
        <w:ind w:left="5103" w:right="-2"/>
        <w:rPr>
          <w:color w:val="000000"/>
          <w:spacing w:val="-1"/>
          <w:sz w:val="28"/>
          <w:szCs w:val="28"/>
        </w:rPr>
      </w:pPr>
    </w:p>
    <w:p w:rsidR="002B322C" w:rsidRPr="005A0DAF" w:rsidRDefault="002B322C" w:rsidP="002B322C">
      <w:pPr>
        <w:spacing w:after="20"/>
        <w:ind w:firstLine="709"/>
        <w:jc w:val="both"/>
        <w:outlineLvl w:val="0"/>
        <w:rPr>
          <w:color w:val="000000"/>
          <w:sz w:val="28"/>
          <w:szCs w:val="28"/>
        </w:rPr>
      </w:pPr>
      <w:r w:rsidRPr="005A0DAF">
        <w:rPr>
          <w:color w:val="000000"/>
          <w:sz w:val="28"/>
          <w:szCs w:val="28"/>
        </w:rPr>
        <w:t>Настоящим подтверждается факт приёма заявления о регистрации на сдачу ЕГЭ в 2022 году от гр. ________________________________________.</w:t>
      </w:r>
    </w:p>
    <w:p w:rsidR="002B322C" w:rsidRPr="005174A2" w:rsidRDefault="002B322C" w:rsidP="002B322C">
      <w:pPr>
        <w:spacing w:after="20"/>
        <w:ind w:firstLine="709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2B322C" w:rsidRPr="002D5599" w:rsidRDefault="002B322C" w:rsidP="002B322C">
      <w:pPr>
        <w:spacing w:after="20"/>
        <w:ind w:firstLine="709"/>
        <w:jc w:val="both"/>
        <w:outlineLvl w:val="0"/>
        <w:rPr>
          <w:color w:val="000000"/>
          <w:sz w:val="28"/>
          <w:szCs w:val="28"/>
        </w:rPr>
      </w:pPr>
      <w:r w:rsidRPr="00031B47">
        <w:rPr>
          <w:b/>
          <w:color w:val="000000"/>
          <w:sz w:val="28"/>
          <w:szCs w:val="28"/>
        </w:rPr>
        <w:t>За уведомлением на сдачу ЕГЭ</w:t>
      </w:r>
      <w:r w:rsidRPr="00031B47">
        <w:rPr>
          <w:color w:val="000000"/>
          <w:sz w:val="28"/>
          <w:szCs w:val="28"/>
        </w:rPr>
        <w:t xml:space="preserve"> следует явиться с </w:t>
      </w:r>
      <w:r>
        <w:rPr>
          <w:color w:val="000000"/>
          <w:sz w:val="28"/>
          <w:szCs w:val="28"/>
        </w:rPr>
        <w:t xml:space="preserve">9.00 </w:t>
      </w:r>
      <w:r w:rsidRPr="00031B4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17.00 часов </w:t>
      </w:r>
      <w:r w:rsidRPr="00031B47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аратов, ул. Мичурина, д. 89, тел</w:t>
      </w:r>
      <w:r w:rsidRPr="002D5599">
        <w:rPr>
          <w:color w:val="000000"/>
          <w:sz w:val="28"/>
          <w:szCs w:val="28"/>
        </w:rPr>
        <w:t>. 8(845-2) 47-81-15</w:t>
      </w:r>
      <w:r>
        <w:rPr>
          <w:color w:val="000000"/>
          <w:sz w:val="28"/>
          <w:szCs w:val="28"/>
        </w:rPr>
        <w:t>,</w:t>
      </w:r>
      <w:r w:rsidRPr="002D5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95908">
        <w:rPr>
          <w:color w:val="000000"/>
          <w:sz w:val="28"/>
          <w:szCs w:val="28"/>
          <w:lang w:val="en-US"/>
        </w:rPr>
        <w:t>e</w:t>
      </w:r>
      <w:r w:rsidRPr="00295908">
        <w:rPr>
          <w:color w:val="000000"/>
          <w:sz w:val="28"/>
          <w:szCs w:val="28"/>
        </w:rPr>
        <w:t>-</w:t>
      </w:r>
      <w:r w:rsidRPr="00295908">
        <w:rPr>
          <w:color w:val="000000"/>
          <w:sz w:val="28"/>
          <w:szCs w:val="28"/>
          <w:lang w:val="en-US"/>
        </w:rPr>
        <w:t>mail</w:t>
      </w:r>
      <w:r w:rsidRPr="00295908">
        <w:rPr>
          <w:color w:val="000000"/>
          <w:sz w:val="28"/>
          <w:szCs w:val="28"/>
        </w:rPr>
        <w:t xml:space="preserve">: </w:t>
      </w:r>
      <w:hyperlink r:id="rId7" w:history="1">
        <w:r w:rsidRPr="00295908">
          <w:rPr>
            <w:rStyle w:val="a9"/>
            <w:sz w:val="28"/>
            <w:szCs w:val="28"/>
            <w:lang w:val="en-US"/>
          </w:rPr>
          <w:t>gia</w:t>
        </w:r>
        <w:r w:rsidRPr="00295908">
          <w:rPr>
            <w:rStyle w:val="a9"/>
            <w:sz w:val="28"/>
            <w:szCs w:val="28"/>
          </w:rPr>
          <w:t>11@</w:t>
        </w:r>
        <w:r w:rsidRPr="00295908">
          <w:rPr>
            <w:rStyle w:val="a9"/>
            <w:sz w:val="28"/>
            <w:szCs w:val="28"/>
            <w:lang w:val="en-US"/>
          </w:rPr>
          <w:t>sarrcoko</w:t>
        </w:r>
        <w:r w:rsidRPr="00295908">
          <w:rPr>
            <w:rStyle w:val="a9"/>
            <w:sz w:val="28"/>
            <w:szCs w:val="28"/>
          </w:rPr>
          <w:t>.</w:t>
        </w:r>
        <w:r w:rsidRPr="00295908">
          <w:rPr>
            <w:rStyle w:val="a9"/>
            <w:sz w:val="28"/>
            <w:szCs w:val="28"/>
            <w:lang w:val="en-US"/>
          </w:rPr>
          <w:t>ru</w:t>
        </w:r>
      </w:hyperlink>
      <w:r w:rsidRPr="00295908">
        <w:rPr>
          <w:color w:val="000000"/>
          <w:sz w:val="28"/>
          <w:szCs w:val="28"/>
        </w:rPr>
        <w:t>.</w:t>
      </w:r>
    </w:p>
    <w:p w:rsidR="002B322C" w:rsidRPr="002D5599" w:rsidRDefault="002B322C" w:rsidP="002B322C">
      <w:pPr>
        <w:spacing w:after="2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сроках выдачи участникам уведомлений на сдачу ЕГЭ размещается на официальном сайте ГАУ СО «РЦОКО»: </w:t>
      </w:r>
      <w:hyperlink r:id="rId8" w:history="1">
        <w:r w:rsidRPr="00D81F29">
          <w:rPr>
            <w:rStyle w:val="a9"/>
            <w:sz w:val="28"/>
            <w:szCs w:val="28"/>
            <w:lang w:val="en-US"/>
          </w:rPr>
          <w:t>http</w:t>
        </w:r>
        <w:r w:rsidRPr="00D81F29">
          <w:rPr>
            <w:rStyle w:val="a9"/>
            <w:sz w:val="28"/>
            <w:szCs w:val="28"/>
          </w:rPr>
          <w:t>://</w:t>
        </w:r>
        <w:proofErr w:type="spellStart"/>
        <w:r w:rsidRPr="00D81F29">
          <w:rPr>
            <w:rStyle w:val="a9"/>
            <w:sz w:val="28"/>
            <w:szCs w:val="28"/>
            <w:lang w:val="en-US"/>
          </w:rPr>
          <w:t>sarrcoko</w:t>
        </w:r>
        <w:proofErr w:type="spellEnd"/>
        <w:r w:rsidRPr="00D81F29">
          <w:rPr>
            <w:rStyle w:val="a9"/>
            <w:sz w:val="28"/>
            <w:szCs w:val="28"/>
          </w:rPr>
          <w:t>.</w:t>
        </w:r>
        <w:proofErr w:type="spellStart"/>
        <w:r w:rsidRPr="00D81F29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D81F29">
          <w:rPr>
            <w:rStyle w:val="a9"/>
            <w:sz w:val="28"/>
            <w:szCs w:val="28"/>
          </w:rPr>
          <w:t>/</w:t>
        </w:r>
      </w:hyperlink>
      <w:r>
        <w:t xml:space="preserve"> </w:t>
      </w:r>
      <w:r>
        <w:br/>
      </w:r>
      <w:r w:rsidRPr="002D5599">
        <w:rPr>
          <w:color w:val="000000"/>
          <w:sz w:val="28"/>
          <w:szCs w:val="28"/>
        </w:rPr>
        <w:t>на до</w:t>
      </w:r>
      <w:r>
        <w:rPr>
          <w:color w:val="000000"/>
          <w:sz w:val="28"/>
          <w:szCs w:val="28"/>
        </w:rPr>
        <w:t xml:space="preserve">срочный период - до 1 марта 2022 года, на основной период – до 10 мая </w:t>
      </w:r>
      <w:bookmarkStart w:id="0" w:name="_GoBack"/>
      <w:bookmarkEnd w:id="0"/>
      <w:r>
        <w:rPr>
          <w:color w:val="000000"/>
          <w:sz w:val="28"/>
          <w:szCs w:val="28"/>
        </w:rPr>
        <w:t>2022 года.</w:t>
      </w:r>
    </w:p>
    <w:p w:rsidR="002B322C" w:rsidRPr="00031B47" w:rsidRDefault="002B322C" w:rsidP="002B322C">
      <w:pPr>
        <w:spacing w:after="20"/>
        <w:ind w:firstLine="709"/>
        <w:jc w:val="both"/>
        <w:outlineLvl w:val="0"/>
        <w:rPr>
          <w:color w:val="000000"/>
          <w:sz w:val="28"/>
          <w:szCs w:val="28"/>
        </w:rPr>
      </w:pPr>
    </w:p>
    <w:p w:rsidR="002B322C" w:rsidRPr="00031B47" w:rsidRDefault="002B322C" w:rsidP="002B322C">
      <w:pPr>
        <w:spacing w:after="20"/>
        <w:jc w:val="both"/>
        <w:outlineLvl w:val="0"/>
        <w:rPr>
          <w:color w:val="000000"/>
          <w:sz w:val="28"/>
          <w:szCs w:val="28"/>
        </w:rPr>
      </w:pPr>
      <w:r w:rsidRPr="00031B47">
        <w:rPr>
          <w:color w:val="000000"/>
          <w:sz w:val="28"/>
          <w:szCs w:val="28"/>
        </w:rPr>
        <w:t xml:space="preserve">Регистрационные данные заявления № ________ </w:t>
      </w:r>
      <w:proofErr w:type="gramStart"/>
      <w:r w:rsidRPr="00031B47">
        <w:rPr>
          <w:color w:val="000000"/>
          <w:sz w:val="28"/>
          <w:szCs w:val="28"/>
        </w:rPr>
        <w:t>от</w:t>
      </w:r>
      <w:proofErr w:type="gramEnd"/>
      <w:r w:rsidRPr="00031B47"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>_______</w:t>
      </w:r>
      <w:r w:rsidRPr="00031B47">
        <w:rPr>
          <w:color w:val="000000"/>
          <w:sz w:val="28"/>
          <w:szCs w:val="28"/>
        </w:rPr>
        <w:t xml:space="preserve">___________ </w:t>
      </w:r>
    </w:p>
    <w:p w:rsidR="002B322C" w:rsidRPr="00031B47" w:rsidRDefault="002B322C" w:rsidP="002B322C">
      <w:pPr>
        <w:spacing w:after="20"/>
        <w:jc w:val="both"/>
        <w:outlineLvl w:val="0"/>
        <w:rPr>
          <w:color w:val="000000"/>
          <w:sz w:val="16"/>
          <w:szCs w:val="16"/>
        </w:rPr>
      </w:pPr>
    </w:p>
    <w:p w:rsidR="002B322C" w:rsidRPr="00031B47" w:rsidRDefault="002B322C" w:rsidP="002B322C">
      <w:pPr>
        <w:spacing w:after="20"/>
        <w:jc w:val="both"/>
        <w:outlineLvl w:val="0"/>
        <w:rPr>
          <w:color w:val="000000"/>
          <w:sz w:val="28"/>
          <w:szCs w:val="28"/>
        </w:rPr>
      </w:pPr>
      <w:r w:rsidRPr="00031B47">
        <w:rPr>
          <w:color w:val="000000"/>
          <w:sz w:val="28"/>
          <w:szCs w:val="28"/>
        </w:rPr>
        <w:t>Уполномоченное лицо по приёму заявлений __________ / ________________</w:t>
      </w:r>
    </w:p>
    <w:p w:rsidR="002B322C" w:rsidRPr="00534A54" w:rsidRDefault="002B322C" w:rsidP="002B322C">
      <w:pPr>
        <w:spacing w:after="20"/>
        <w:jc w:val="both"/>
        <w:outlineLvl w:val="0"/>
        <w:rPr>
          <w:color w:val="000000"/>
          <w:sz w:val="26"/>
          <w:szCs w:val="26"/>
          <w:vertAlign w:val="superscript"/>
        </w:rPr>
      </w:pPr>
      <w:r w:rsidRPr="00534A54">
        <w:rPr>
          <w:color w:val="000000"/>
          <w:sz w:val="26"/>
          <w:szCs w:val="26"/>
          <w:vertAlign w:val="superscript"/>
        </w:rPr>
        <w:t xml:space="preserve">    </w:t>
      </w:r>
      <w:r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534A54">
        <w:rPr>
          <w:color w:val="000000"/>
          <w:sz w:val="26"/>
          <w:szCs w:val="26"/>
          <w:vertAlign w:val="superscript"/>
        </w:rPr>
        <w:t>ФИО</w:t>
      </w:r>
    </w:p>
    <w:p w:rsidR="002B322C" w:rsidRPr="00C81897" w:rsidRDefault="002B322C" w:rsidP="002B322C">
      <w:pPr>
        <w:rPr>
          <w:sz w:val="28"/>
        </w:rPr>
      </w:pPr>
    </w:p>
    <w:p w:rsidR="002B322C" w:rsidRDefault="002B322C" w:rsidP="002B322C">
      <w:pPr>
        <w:rPr>
          <w:sz w:val="28"/>
        </w:rPr>
      </w:pPr>
    </w:p>
    <w:p w:rsidR="002B322C" w:rsidRDefault="002B322C" w:rsidP="002B322C">
      <w:pPr>
        <w:spacing w:after="20"/>
        <w:ind w:firstLine="709"/>
        <w:jc w:val="both"/>
        <w:outlineLvl w:val="0"/>
        <w:rPr>
          <w:b/>
          <w:color w:val="000000"/>
          <w:sz w:val="28"/>
          <w:szCs w:val="28"/>
          <w:highlight w:val="yellow"/>
        </w:rPr>
      </w:pPr>
    </w:p>
    <w:p w:rsidR="0096015E" w:rsidRPr="002B322C" w:rsidRDefault="0096015E" w:rsidP="002B322C"/>
    <w:sectPr w:rsidR="0096015E" w:rsidRPr="002B322C" w:rsidSect="00102C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03" w:rsidRDefault="00A32603" w:rsidP="00A33BB3">
      <w:pPr>
        <w:spacing w:after="0" w:line="240" w:lineRule="auto"/>
      </w:pPr>
      <w:r>
        <w:separator/>
      </w:r>
    </w:p>
  </w:endnote>
  <w:endnote w:type="continuationSeparator" w:id="1">
    <w:p w:rsidR="00A32603" w:rsidRDefault="00A32603" w:rsidP="00A3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03" w:rsidRDefault="00A32603" w:rsidP="00A33BB3">
      <w:pPr>
        <w:spacing w:after="0" w:line="240" w:lineRule="auto"/>
      </w:pPr>
      <w:r>
        <w:separator/>
      </w:r>
    </w:p>
  </w:footnote>
  <w:footnote w:type="continuationSeparator" w:id="1">
    <w:p w:rsidR="00A32603" w:rsidRDefault="00A32603" w:rsidP="00A3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993"/>
    <w:rsid w:val="000D0F53"/>
    <w:rsid w:val="002B322C"/>
    <w:rsid w:val="003B0E0F"/>
    <w:rsid w:val="003B23E7"/>
    <w:rsid w:val="003B3E48"/>
    <w:rsid w:val="00475037"/>
    <w:rsid w:val="00593AF0"/>
    <w:rsid w:val="007B54C5"/>
    <w:rsid w:val="007E7983"/>
    <w:rsid w:val="0096015E"/>
    <w:rsid w:val="00A32603"/>
    <w:rsid w:val="00A33BB3"/>
    <w:rsid w:val="00C85E83"/>
    <w:rsid w:val="00D2132E"/>
    <w:rsid w:val="00D9746C"/>
    <w:rsid w:val="00ED3572"/>
    <w:rsid w:val="00F1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B3"/>
  </w:style>
  <w:style w:type="paragraph" w:styleId="3">
    <w:name w:val="heading 3"/>
    <w:basedOn w:val="a"/>
    <w:link w:val="30"/>
    <w:uiPriority w:val="9"/>
    <w:qFormat/>
    <w:rsid w:val="00593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39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13993"/>
    <w:rPr>
      <w:rFonts w:ascii="Calibri" w:eastAsia="Calibri" w:hAnsi="Calibri" w:cs="Times New Roman"/>
      <w:lang w:eastAsia="en-US"/>
    </w:rPr>
  </w:style>
  <w:style w:type="paragraph" w:customStyle="1" w:styleId="a5">
    <w:name w:val="Рукописный"/>
    <w:basedOn w:val="a"/>
    <w:link w:val="a6"/>
    <w:qFormat/>
    <w:rsid w:val="00F13993"/>
    <w:pPr>
      <w:spacing w:after="0" w:line="240" w:lineRule="auto"/>
    </w:pPr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a6">
    <w:name w:val="Рукописный Знак"/>
    <w:link w:val="a5"/>
    <w:rsid w:val="00F13993"/>
    <w:rPr>
      <w:rFonts w:ascii="Informer" w:eastAsia="Calibri" w:hAnsi="Informer" w:cs="Arial"/>
      <w:color w:val="1F4E79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93A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59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93AF0"/>
    <w:rPr>
      <w:b/>
      <w:bCs/>
    </w:rPr>
  </w:style>
  <w:style w:type="character" w:styleId="a9">
    <w:name w:val="Hyperlink"/>
    <w:basedOn w:val="a0"/>
    <w:uiPriority w:val="99"/>
    <w:semiHidden/>
    <w:unhideWhenUsed/>
    <w:rsid w:val="00593AF0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9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a11@sarrco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2020-03-05T10:42:00Z</cp:lastPrinted>
  <dcterms:created xsi:type="dcterms:W3CDTF">2022-06-27T07:53:00Z</dcterms:created>
  <dcterms:modified xsi:type="dcterms:W3CDTF">2022-06-27T07:53:00Z</dcterms:modified>
</cp:coreProperties>
</file>