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74F" w:rsidRDefault="00A4074F" w:rsidP="00A4074F">
      <w:pPr>
        <w:pStyle w:val="a3"/>
      </w:pPr>
      <w:r>
        <w:rPr>
          <w:sz w:val="34"/>
          <w:szCs w:val="34"/>
        </w:rPr>
        <w:t>Ежегодно в 9 классах проходят Региональные Проверочные Работы (РПР</w:t>
      </w:r>
      <w:proofErr w:type="gramStart"/>
      <w:r>
        <w:rPr>
          <w:sz w:val="34"/>
          <w:szCs w:val="34"/>
        </w:rPr>
        <w:t>)п</w:t>
      </w:r>
      <w:proofErr w:type="gramEnd"/>
      <w:r>
        <w:rPr>
          <w:sz w:val="34"/>
          <w:szCs w:val="34"/>
        </w:rPr>
        <w:t xml:space="preserve">о математике 2 раза в год: в декабре и марте. </w:t>
      </w:r>
    </w:p>
    <w:p w:rsidR="00A4074F" w:rsidRDefault="00A4074F" w:rsidP="00A4074F">
      <w:pPr>
        <w:pStyle w:val="a3"/>
      </w:pPr>
      <w:hyperlink r:id="rId4" w:history="1">
        <w:r>
          <w:rPr>
            <w:rStyle w:val="a4"/>
            <w:sz w:val="34"/>
            <w:szCs w:val="34"/>
          </w:rPr>
          <w:t>Вся информация на сайте РЦОКО &gt;&gt;</w:t>
        </w:r>
      </w:hyperlink>
    </w:p>
    <w:p w:rsidR="00F94D7F" w:rsidRDefault="00F94D7F"/>
    <w:sectPr w:rsidR="00F94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4074F"/>
    <w:rsid w:val="00A4074F"/>
    <w:rsid w:val="00F9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407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arrcoko.ru/page/id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2022-06-30T04:50:00Z</dcterms:created>
  <dcterms:modified xsi:type="dcterms:W3CDTF">2022-06-30T04:50:00Z</dcterms:modified>
</cp:coreProperties>
</file>